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2023年红河州主要湖泊防汛行政责任人名单</w:t>
      </w:r>
    </w:p>
    <w:tbl>
      <w:tblPr>
        <w:tblStyle w:val="4"/>
        <w:tblpPr w:leftFromText="180" w:rightFromText="180" w:vertAnchor="text" w:horzAnchor="page" w:tblpXSpec="center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89"/>
        <w:gridCol w:w="1539"/>
        <w:gridCol w:w="1773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  <w:lang w:eastAsia="zh-CN"/>
              </w:rPr>
              <w:t>湖泊名称</w:t>
            </w: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450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2023年行政责任人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异龙湖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普传锋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长桥海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蒙自市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沈也程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蒙自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市副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大屯海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个旧市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陈  勇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个旧市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市长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mY3YzJkZjExZjgzNDA0YWQ1ZmYyNzQ2NzJiZGUifQ=="/>
  </w:docVars>
  <w:rsids>
    <w:rsidRoot w:val="6C4A3D83"/>
    <w:rsid w:val="6C4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2023-05-15T15:13:00Z</dcterms:created>
  <dc:creator>雯霁</dc:creator>
  <cp:lastModifiedBy>雯霁</cp:lastModifiedBy>
  <dcterms:modified xsi:type="dcterms:W3CDTF">2023-05-15T15:13:07Z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129AEEFA64EA4BFB89D6FA295854A541_11</vt:lpwstr>
  </property>
</Properties>
</file>